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D5B" w:rsidRPr="00287D5B" w:rsidRDefault="00474AC9" w:rsidP="00287D5B">
      <w:pPr>
        <w:rPr>
          <w:sz w:val="28"/>
          <w:szCs w:val="28"/>
        </w:rPr>
      </w:pPr>
      <w:r w:rsidRPr="00287D5B">
        <w:rPr>
          <w:sz w:val="28"/>
          <w:szCs w:val="28"/>
        </w:rPr>
        <w:t>Regolamento per</w:t>
      </w:r>
      <w:r w:rsidR="00287D5B" w:rsidRPr="00287D5B">
        <w:rPr>
          <w:sz w:val="28"/>
          <w:szCs w:val="28"/>
        </w:rPr>
        <w:t xml:space="preserve"> l’accesso e la pesca al lago di </w:t>
      </w:r>
      <w:proofErr w:type="spellStart"/>
      <w:r>
        <w:rPr>
          <w:sz w:val="28"/>
          <w:szCs w:val="28"/>
        </w:rPr>
        <w:t>Carpfishing</w:t>
      </w:r>
      <w:proofErr w:type="spellEnd"/>
    </w:p>
    <w:p w:rsidR="00287D5B" w:rsidRPr="00287D5B" w:rsidRDefault="00287D5B" w:rsidP="00287D5B">
      <w:pPr>
        <w:rPr>
          <w:sz w:val="28"/>
          <w:szCs w:val="28"/>
        </w:rPr>
      </w:pPr>
      <w:r w:rsidRPr="00287D5B">
        <w:rPr>
          <w:sz w:val="28"/>
          <w:szCs w:val="28"/>
        </w:rPr>
        <w:t>Premesse:</w:t>
      </w:r>
    </w:p>
    <w:p w:rsidR="00287D5B" w:rsidRPr="00287D5B" w:rsidRDefault="00287D5B" w:rsidP="00287D5B">
      <w:pPr>
        <w:rPr>
          <w:sz w:val="28"/>
          <w:szCs w:val="28"/>
        </w:rPr>
      </w:pPr>
      <w:r w:rsidRPr="00287D5B">
        <w:rPr>
          <w:sz w:val="28"/>
          <w:szCs w:val="28"/>
        </w:rPr>
        <w:t>L’accesso al lago e alla pesca è consenti</w:t>
      </w:r>
      <w:r>
        <w:rPr>
          <w:sz w:val="28"/>
          <w:szCs w:val="28"/>
        </w:rPr>
        <w:t xml:space="preserve">to solo ai soci </w:t>
      </w:r>
      <w:proofErr w:type="spellStart"/>
      <w:r>
        <w:rPr>
          <w:sz w:val="28"/>
          <w:szCs w:val="28"/>
        </w:rPr>
        <w:t>Assolaghi</w:t>
      </w:r>
      <w:proofErr w:type="spellEnd"/>
      <w:r>
        <w:rPr>
          <w:sz w:val="28"/>
          <w:szCs w:val="28"/>
        </w:rPr>
        <w:t>.</w:t>
      </w:r>
    </w:p>
    <w:p w:rsidR="00287D5B" w:rsidRPr="00287D5B" w:rsidRDefault="00474AC9" w:rsidP="00287D5B">
      <w:pPr>
        <w:rPr>
          <w:sz w:val="28"/>
          <w:szCs w:val="28"/>
        </w:rPr>
      </w:pPr>
      <w:r>
        <w:rPr>
          <w:sz w:val="28"/>
          <w:szCs w:val="28"/>
        </w:rPr>
        <w:t>Al momento della conferma della prenotazione</w:t>
      </w:r>
      <w:r w:rsidR="00287D5B" w:rsidRPr="00287D5B">
        <w:rPr>
          <w:sz w:val="28"/>
          <w:szCs w:val="28"/>
        </w:rPr>
        <w:t xml:space="preserve"> </w:t>
      </w:r>
      <w:r w:rsidRPr="00287D5B">
        <w:rPr>
          <w:sz w:val="28"/>
          <w:szCs w:val="28"/>
        </w:rPr>
        <w:t>implica la</w:t>
      </w:r>
      <w:r w:rsidR="00287D5B" w:rsidRPr="00287D5B">
        <w:rPr>
          <w:sz w:val="28"/>
          <w:szCs w:val="28"/>
        </w:rPr>
        <w:t xml:space="preserve"> piena conoscenza e </w:t>
      </w:r>
      <w:r w:rsidRPr="00287D5B">
        <w:rPr>
          <w:sz w:val="28"/>
          <w:szCs w:val="28"/>
        </w:rPr>
        <w:t>adesione al</w:t>
      </w:r>
      <w:r w:rsidR="00287D5B" w:rsidRPr="00287D5B">
        <w:rPr>
          <w:sz w:val="28"/>
          <w:szCs w:val="28"/>
        </w:rPr>
        <w:t xml:space="preserve"> regolamento. La non corretta osservanza del regolamento comporta l’immediata espulsione del pescat</w:t>
      </w:r>
      <w:r>
        <w:rPr>
          <w:sz w:val="28"/>
          <w:szCs w:val="28"/>
        </w:rPr>
        <w:t>ore dalla struttura</w:t>
      </w:r>
      <w:r w:rsidR="00287D5B" w:rsidRPr="00287D5B">
        <w:rPr>
          <w:sz w:val="28"/>
          <w:szCs w:val="28"/>
        </w:rPr>
        <w:t xml:space="preserve"> e l’allontanamento dal centro di pesca con possibili penali.</w:t>
      </w:r>
    </w:p>
    <w:p w:rsidR="00287D5B" w:rsidRPr="00287D5B" w:rsidRDefault="00287D5B" w:rsidP="00287D5B">
      <w:pPr>
        <w:rPr>
          <w:sz w:val="28"/>
          <w:szCs w:val="28"/>
        </w:rPr>
      </w:pPr>
      <w:r w:rsidRPr="00287D5B">
        <w:rPr>
          <w:sz w:val="28"/>
          <w:szCs w:val="28"/>
        </w:rPr>
        <w:t>Regolamento:</w:t>
      </w:r>
    </w:p>
    <w:p w:rsidR="00287D5B" w:rsidRPr="00287D5B" w:rsidRDefault="00287D5B" w:rsidP="00287D5B">
      <w:pPr>
        <w:rPr>
          <w:sz w:val="28"/>
          <w:szCs w:val="28"/>
        </w:rPr>
      </w:pPr>
      <w:r w:rsidRPr="00287D5B">
        <w:rPr>
          <w:sz w:val="28"/>
          <w:szCs w:val="28"/>
        </w:rPr>
        <w:t xml:space="preserve">Il permesso di pesca viene rilasciato, dietro pagamento, solo ed esclusivamente per la pesca </w:t>
      </w:r>
      <w:proofErr w:type="spellStart"/>
      <w:r w:rsidR="00474AC9" w:rsidRPr="00287D5B">
        <w:rPr>
          <w:sz w:val="28"/>
          <w:szCs w:val="28"/>
        </w:rPr>
        <w:t>carpfishing</w:t>
      </w:r>
      <w:proofErr w:type="spellEnd"/>
      <w:r w:rsidR="00474AC9" w:rsidRPr="00287D5B">
        <w:rPr>
          <w:sz w:val="28"/>
          <w:szCs w:val="28"/>
        </w:rPr>
        <w:t xml:space="preserve"> –</w:t>
      </w:r>
      <w:r w:rsidRPr="00287D5B">
        <w:rPr>
          <w:sz w:val="28"/>
          <w:szCs w:val="28"/>
        </w:rPr>
        <w:t xml:space="preserve">  catch &amp; release.  Ogni altro tipo di pesca è vietato.</w:t>
      </w:r>
    </w:p>
    <w:p w:rsidR="00287D5B" w:rsidRPr="00287D5B" w:rsidRDefault="00287D5B" w:rsidP="00287D5B">
      <w:pPr>
        <w:rPr>
          <w:sz w:val="28"/>
          <w:szCs w:val="28"/>
        </w:rPr>
      </w:pPr>
      <w:r w:rsidRPr="00287D5B">
        <w:rPr>
          <w:sz w:val="28"/>
          <w:szCs w:val="28"/>
        </w:rPr>
        <w:t xml:space="preserve">Il permesso di pesca ha durata di 24 ore, dalle 10 del mattino alle 10 del giorno seguente. Entro tale orario la postazione deve essere liberata </w:t>
      </w:r>
      <w:proofErr w:type="gramStart"/>
      <w:r w:rsidRPr="00287D5B">
        <w:rPr>
          <w:sz w:val="28"/>
          <w:szCs w:val="28"/>
        </w:rPr>
        <w:t>e</w:t>
      </w:r>
      <w:proofErr w:type="gramEnd"/>
      <w:r w:rsidRPr="00287D5B">
        <w:rPr>
          <w:sz w:val="28"/>
          <w:szCs w:val="28"/>
        </w:rPr>
        <w:t xml:space="preserve"> resa disponibile.</w:t>
      </w:r>
      <w:r w:rsidR="00474AC9">
        <w:rPr>
          <w:sz w:val="28"/>
          <w:szCs w:val="28"/>
        </w:rPr>
        <w:t xml:space="preserve"> Nel caso si voglia lasciare la postazione oltre le ore 10 va concordato prima </w:t>
      </w:r>
      <w:proofErr w:type="gramStart"/>
      <w:r w:rsidR="00474AC9">
        <w:rPr>
          <w:sz w:val="28"/>
          <w:szCs w:val="28"/>
        </w:rPr>
        <w:t>e</w:t>
      </w:r>
      <w:proofErr w:type="gramEnd"/>
      <w:r w:rsidR="00474AC9">
        <w:rPr>
          <w:sz w:val="28"/>
          <w:szCs w:val="28"/>
        </w:rPr>
        <w:t xml:space="preserve"> dietro un supplemento.</w:t>
      </w:r>
      <w:r w:rsidRPr="00287D5B">
        <w:rPr>
          <w:sz w:val="28"/>
          <w:szCs w:val="28"/>
        </w:rPr>
        <w:t xml:space="preserve"> In caso di mancata presentazione del pescatore entro le ore 12 senza preavviso, la postazione sarà di nuovo nella disponibilità di nuova assegnazione.</w:t>
      </w:r>
    </w:p>
    <w:p w:rsidR="00287D5B" w:rsidRPr="00287D5B" w:rsidRDefault="00287D5B" w:rsidP="00287D5B">
      <w:pPr>
        <w:pStyle w:val="Paragrafoelenco"/>
        <w:numPr>
          <w:ilvl w:val="0"/>
          <w:numId w:val="1"/>
        </w:numPr>
        <w:rPr>
          <w:sz w:val="28"/>
          <w:szCs w:val="28"/>
        </w:rPr>
      </w:pPr>
      <w:r w:rsidRPr="00287D5B">
        <w:rPr>
          <w:sz w:val="28"/>
          <w:szCs w:val="28"/>
        </w:rPr>
        <w:t xml:space="preserve">Per pescare è obbligatorio essere in coppia. Se un pescatore è senza compagno/a dovrà affiancarsi ad un altro pescatore presente. </w:t>
      </w:r>
      <w:proofErr w:type="gramStart"/>
      <w:r w:rsidRPr="00287D5B">
        <w:rPr>
          <w:sz w:val="28"/>
          <w:szCs w:val="28"/>
        </w:rPr>
        <w:t>E’</w:t>
      </w:r>
      <w:proofErr w:type="gramEnd"/>
      <w:r w:rsidRPr="00287D5B">
        <w:rPr>
          <w:sz w:val="28"/>
          <w:szCs w:val="28"/>
        </w:rPr>
        <w:t xml:space="preserve"> vietato al singolo pescatore di pescare da solo o lontano da altri </w:t>
      </w:r>
      <w:r w:rsidR="00474AC9" w:rsidRPr="00287D5B">
        <w:rPr>
          <w:sz w:val="28"/>
          <w:szCs w:val="28"/>
        </w:rPr>
        <w:t>pescatori o</w:t>
      </w:r>
      <w:r w:rsidRPr="00287D5B">
        <w:rPr>
          <w:sz w:val="28"/>
          <w:szCs w:val="28"/>
        </w:rPr>
        <w:t xml:space="preserve"> se nessun pescatore è presente nel lago.</w:t>
      </w:r>
    </w:p>
    <w:p w:rsidR="00287D5B" w:rsidRPr="00287D5B" w:rsidRDefault="00287D5B" w:rsidP="00287D5B">
      <w:pPr>
        <w:pStyle w:val="Paragrafoelenco"/>
        <w:numPr>
          <w:ilvl w:val="0"/>
          <w:numId w:val="1"/>
        </w:numPr>
        <w:rPr>
          <w:sz w:val="28"/>
          <w:szCs w:val="28"/>
        </w:rPr>
      </w:pPr>
      <w:r w:rsidRPr="00287D5B">
        <w:rPr>
          <w:sz w:val="28"/>
          <w:szCs w:val="28"/>
        </w:rPr>
        <w:t xml:space="preserve">L’accesso dei visitatori può avvenire esclusivamente a </w:t>
      </w:r>
      <w:r w:rsidR="00BE0091" w:rsidRPr="00287D5B">
        <w:rPr>
          <w:sz w:val="28"/>
          <w:szCs w:val="28"/>
        </w:rPr>
        <w:t>piedi.</w:t>
      </w:r>
      <w:r w:rsidRPr="00287D5B">
        <w:rPr>
          <w:sz w:val="28"/>
          <w:szCs w:val="28"/>
        </w:rPr>
        <w:t xml:space="preserve"> </w:t>
      </w:r>
      <w:r w:rsidR="00474AC9" w:rsidRPr="00287D5B">
        <w:rPr>
          <w:sz w:val="28"/>
          <w:szCs w:val="28"/>
        </w:rPr>
        <w:t>È</w:t>
      </w:r>
      <w:r w:rsidRPr="00287D5B">
        <w:rPr>
          <w:sz w:val="28"/>
          <w:szCs w:val="28"/>
        </w:rPr>
        <w:t xml:space="preserve"> assolutamente vietato la visita di terzi dopo l’orario di chiusura del centro di pesca.</w:t>
      </w:r>
    </w:p>
    <w:p w:rsidR="00287D5B" w:rsidRPr="00287D5B" w:rsidRDefault="00287D5B" w:rsidP="00287D5B">
      <w:pPr>
        <w:pStyle w:val="Paragrafoelenco"/>
        <w:numPr>
          <w:ilvl w:val="0"/>
          <w:numId w:val="1"/>
        </w:numPr>
        <w:rPr>
          <w:sz w:val="28"/>
          <w:szCs w:val="28"/>
        </w:rPr>
      </w:pPr>
      <w:r w:rsidRPr="00287D5B">
        <w:rPr>
          <w:sz w:val="28"/>
          <w:szCs w:val="28"/>
        </w:rPr>
        <w:t xml:space="preserve">Per ogni postazione occupata è obbligatorio il possesso di un </w:t>
      </w:r>
      <w:r w:rsidR="00BE0091" w:rsidRPr="00287D5B">
        <w:rPr>
          <w:sz w:val="28"/>
          <w:szCs w:val="28"/>
        </w:rPr>
        <w:t>materassino, del</w:t>
      </w:r>
      <w:r w:rsidRPr="00287D5B">
        <w:rPr>
          <w:sz w:val="28"/>
          <w:szCs w:val="28"/>
        </w:rPr>
        <w:t xml:space="preserve"> tipo a </w:t>
      </w:r>
      <w:r w:rsidR="00BE0091" w:rsidRPr="00287D5B">
        <w:rPr>
          <w:sz w:val="28"/>
          <w:szCs w:val="28"/>
        </w:rPr>
        <w:t>piscina rialzato</w:t>
      </w:r>
      <w:r w:rsidRPr="00287D5B">
        <w:rPr>
          <w:sz w:val="28"/>
          <w:szCs w:val="28"/>
        </w:rPr>
        <w:t xml:space="preserve"> da terra o pieghevole e di adeguato spessore ed imbottitura, e di u</w:t>
      </w:r>
      <w:r w:rsidR="00BE0091">
        <w:rPr>
          <w:sz w:val="28"/>
          <w:szCs w:val="28"/>
        </w:rPr>
        <w:t xml:space="preserve">n guadino specifico per il </w:t>
      </w:r>
      <w:proofErr w:type="spellStart"/>
      <w:r w:rsidR="00BE0091">
        <w:rPr>
          <w:sz w:val="28"/>
          <w:szCs w:val="28"/>
        </w:rPr>
        <w:t>carp</w:t>
      </w:r>
      <w:r w:rsidRPr="00287D5B">
        <w:rPr>
          <w:sz w:val="28"/>
          <w:szCs w:val="28"/>
        </w:rPr>
        <w:t>fishing</w:t>
      </w:r>
      <w:proofErr w:type="spellEnd"/>
      <w:r w:rsidRPr="00287D5B">
        <w:rPr>
          <w:sz w:val="28"/>
          <w:szCs w:val="28"/>
        </w:rPr>
        <w:t xml:space="preserve"> con bocca larga, profondo ed a maglia fine sul fondo. </w:t>
      </w:r>
      <w:r w:rsidR="00BE0091" w:rsidRPr="00287D5B">
        <w:rPr>
          <w:sz w:val="28"/>
          <w:szCs w:val="28"/>
        </w:rPr>
        <w:t>Materassini e</w:t>
      </w:r>
      <w:r w:rsidRPr="00287D5B">
        <w:rPr>
          <w:sz w:val="28"/>
          <w:szCs w:val="28"/>
        </w:rPr>
        <w:t xml:space="preserve"> guadini </w:t>
      </w:r>
      <w:r w:rsidR="00BE0091" w:rsidRPr="00287D5B">
        <w:rPr>
          <w:sz w:val="28"/>
          <w:szCs w:val="28"/>
        </w:rPr>
        <w:t>non idonei</w:t>
      </w:r>
      <w:r w:rsidRPr="00287D5B">
        <w:rPr>
          <w:sz w:val="28"/>
          <w:szCs w:val="28"/>
        </w:rPr>
        <w:t xml:space="preserve"> non consentono l’accesso alla pesca.</w:t>
      </w:r>
    </w:p>
    <w:p w:rsidR="00287D5B" w:rsidRPr="00287D5B" w:rsidRDefault="00BE0091" w:rsidP="00287D5B">
      <w:pPr>
        <w:pStyle w:val="Paragrafoelenco"/>
        <w:numPr>
          <w:ilvl w:val="0"/>
          <w:numId w:val="1"/>
        </w:numPr>
        <w:rPr>
          <w:sz w:val="28"/>
          <w:szCs w:val="28"/>
        </w:rPr>
      </w:pPr>
      <w:r>
        <w:rPr>
          <w:sz w:val="28"/>
          <w:szCs w:val="28"/>
        </w:rPr>
        <w:t>MATERASSINI E GUADINI verranno disinfettati dal ns staff direttamente in postazione al momento dei controlli</w:t>
      </w:r>
      <w:r w:rsidR="00287D5B" w:rsidRPr="00287D5B">
        <w:rPr>
          <w:sz w:val="28"/>
          <w:szCs w:val="28"/>
        </w:rPr>
        <w:t>.</w:t>
      </w:r>
    </w:p>
    <w:p w:rsidR="00287D5B" w:rsidRPr="00287D5B" w:rsidRDefault="00287D5B" w:rsidP="00287D5B">
      <w:pPr>
        <w:pStyle w:val="Paragrafoelenco"/>
        <w:numPr>
          <w:ilvl w:val="0"/>
          <w:numId w:val="1"/>
        </w:numPr>
        <w:rPr>
          <w:sz w:val="28"/>
          <w:szCs w:val="28"/>
        </w:rPr>
      </w:pPr>
      <w:r w:rsidRPr="00287D5B">
        <w:rPr>
          <w:sz w:val="28"/>
          <w:szCs w:val="28"/>
        </w:rPr>
        <w:t xml:space="preserve">L’accesso in automobile fino alla postazione è consentito esclusivamente per </w:t>
      </w:r>
      <w:r w:rsidR="00BE0091" w:rsidRPr="00287D5B">
        <w:rPr>
          <w:sz w:val="28"/>
          <w:szCs w:val="28"/>
        </w:rPr>
        <w:t>portare e</w:t>
      </w:r>
      <w:r w:rsidRPr="00287D5B">
        <w:rPr>
          <w:sz w:val="28"/>
          <w:szCs w:val="28"/>
        </w:rPr>
        <w:t xml:space="preserve"> riprendere il materiale occorrente alla pesca e solo per il tempo necessario allo scarico / </w:t>
      </w:r>
      <w:r w:rsidR="00BE0091" w:rsidRPr="00287D5B">
        <w:rPr>
          <w:sz w:val="28"/>
          <w:szCs w:val="28"/>
        </w:rPr>
        <w:t>carico.</w:t>
      </w:r>
      <w:r w:rsidRPr="00287D5B">
        <w:rPr>
          <w:sz w:val="28"/>
          <w:szCs w:val="28"/>
        </w:rPr>
        <w:t xml:space="preserve"> L’automobile deve poi essere collocata nel parcheggio dedicato.  Ogni altro movimento deve avvenire esclusivamente a piedi.</w:t>
      </w:r>
    </w:p>
    <w:p w:rsidR="00287D5B" w:rsidRPr="00287D5B" w:rsidRDefault="00287D5B" w:rsidP="00287D5B">
      <w:pPr>
        <w:pStyle w:val="Paragrafoelenco"/>
        <w:numPr>
          <w:ilvl w:val="0"/>
          <w:numId w:val="1"/>
        </w:numPr>
        <w:rPr>
          <w:sz w:val="28"/>
          <w:szCs w:val="28"/>
        </w:rPr>
      </w:pPr>
      <w:r w:rsidRPr="00287D5B">
        <w:rPr>
          <w:sz w:val="28"/>
          <w:szCs w:val="28"/>
        </w:rPr>
        <w:t>La pesca può essere esercitata esclusivamente dalla postazione assegnata. Vietato invadere altri settori o postazioni o mettere canne di traverso.</w:t>
      </w:r>
    </w:p>
    <w:p w:rsidR="00287D5B" w:rsidRPr="00287D5B" w:rsidRDefault="00287D5B" w:rsidP="00287D5B">
      <w:pPr>
        <w:pStyle w:val="Paragrafoelenco"/>
        <w:numPr>
          <w:ilvl w:val="0"/>
          <w:numId w:val="1"/>
        </w:numPr>
        <w:rPr>
          <w:sz w:val="28"/>
          <w:szCs w:val="28"/>
        </w:rPr>
      </w:pPr>
      <w:r w:rsidRPr="00287D5B">
        <w:rPr>
          <w:sz w:val="28"/>
          <w:szCs w:val="28"/>
        </w:rPr>
        <w:lastRenderedPageBreak/>
        <w:t xml:space="preserve">Ogni permesso di pesca consente di pescare </w:t>
      </w:r>
      <w:r w:rsidR="00BE0091" w:rsidRPr="00287D5B">
        <w:rPr>
          <w:sz w:val="28"/>
          <w:szCs w:val="28"/>
        </w:rPr>
        <w:t>con massimo</w:t>
      </w:r>
      <w:r w:rsidRPr="00287D5B">
        <w:rPr>
          <w:sz w:val="28"/>
          <w:szCs w:val="28"/>
        </w:rPr>
        <w:t xml:space="preserve">   tre canne munite di un singolo amo senza ardiglione. </w:t>
      </w:r>
      <w:r w:rsidR="00BE0091" w:rsidRPr="00287D5B">
        <w:rPr>
          <w:sz w:val="28"/>
          <w:szCs w:val="28"/>
        </w:rPr>
        <w:t>È</w:t>
      </w:r>
      <w:r w:rsidRPr="00287D5B">
        <w:rPr>
          <w:sz w:val="28"/>
          <w:szCs w:val="28"/>
        </w:rPr>
        <w:t xml:space="preserve"> consentito l’uso, non continuativo, di una canna da marker. </w:t>
      </w:r>
      <w:r w:rsidR="00BE0091" w:rsidRPr="00287D5B">
        <w:rPr>
          <w:sz w:val="28"/>
          <w:szCs w:val="28"/>
        </w:rPr>
        <w:t>È</w:t>
      </w:r>
      <w:r w:rsidRPr="00287D5B">
        <w:rPr>
          <w:sz w:val="28"/>
          <w:szCs w:val="28"/>
        </w:rPr>
        <w:t xml:space="preserve"> assolutamente vietato l’uso di </w:t>
      </w:r>
      <w:proofErr w:type="spellStart"/>
      <w:r w:rsidRPr="00287D5B">
        <w:rPr>
          <w:sz w:val="28"/>
          <w:szCs w:val="28"/>
        </w:rPr>
        <w:t>rocket</w:t>
      </w:r>
      <w:proofErr w:type="spellEnd"/>
      <w:r w:rsidRPr="00287D5B">
        <w:rPr>
          <w:sz w:val="28"/>
          <w:szCs w:val="28"/>
        </w:rPr>
        <w:t xml:space="preserve"> e </w:t>
      </w:r>
      <w:proofErr w:type="spellStart"/>
      <w:r w:rsidRPr="00287D5B">
        <w:rPr>
          <w:sz w:val="28"/>
          <w:szCs w:val="28"/>
        </w:rPr>
        <w:t>spomb</w:t>
      </w:r>
      <w:proofErr w:type="spellEnd"/>
      <w:r w:rsidRPr="00287D5B">
        <w:rPr>
          <w:sz w:val="28"/>
          <w:szCs w:val="28"/>
        </w:rPr>
        <w:t>.</w:t>
      </w:r>
    </w:p>
    <w:p w:rsidR="00287D5B" w:rsidRPr="00287D5B" w:rsidRDefault="00287D5B" w:rsidP="00287D5B">
      <w:pPr>
        <w:pStyle w:val="Paragrafoelenco"/>
        <w:numPr>
          <w:ilvl w:val="0"/>
          <w:numId w:val="1"/>
        </w:numPr>
        <w:rPr>
          <w:sz w:val="28"/>
          <w:szCs w:val="28"/>
        </w:rPr>
      </w:pPr>
      <w:r w:rsidRPr="00287D5B">
        <w:rPr>
          <w:sz w:val="28"/>
          <w:szCs w:val="28"/>
        </w:rPr>
        <w:t xml:space="preserve">Sono consentite solo montature che non arrechino danno al pesce e che in caso di incaglio lascino libero il piombo. </w:t>
      </w:r>
      <w:proofErr w:type="gramStart"/>
      <w:r w:rsidRPr="00287D5B">
        <w:rPr>
          <w:sz w:val="28"/>
          <w:szCs w:val="28"/>
        </w:rPr>
        <w:t>E’</w:t>
      </w:r>
      <w:proofErr w:type="gramEnd"/>
      <w:r w:rsidRPr="00287D5B">
        <w:rPr>
          <w:sz w:val="28"/>
          <w:szCs w:val="28"/>
        </w:rPr>
        <w:t xml:space="preserve"> vietato in modo tassativo l’</w:t>
      </w:r>
      <w:r w:rsidR="00BE0091">
        <w:rPr>
          <w:sz w:val="28"/>
          <w:szCs w:val="28"/>
        </w:rPr>
        <w:t xml:space="preserve">uso di filo </w:t>
      </w:r>
      <w:proofErr w:type="spellStart"/>
      <w:r w:rsidR="00BE0091">
        <w:rPr>
          <w:sz w:val="28"/>
          <w:szCs w:val="28"/>
        </w:rPr>
        <w:t>nilon</w:t>
      </w:r>
      <w:proofErr w:type="spellEnd"/>
      <w:r w:rsidR="00BE0091">
        <w:rPr>
          <w:sz w:val="28"/>
          <w:szCs w:val="28"/>
        </w:rPr>
        <w:t xml:space="preserve"> inferiore a m</w:t>
      </w:r>
      <w:r w:rsidR="00BE0091" w:rsidRPr="00287D5B">
        <w:rPr>
          <w:sz w:val="28"/>
          <w:szCs w:val="28"/>
        </w:rPr>
        <w:t>m 0.40.</w:t>
      </w:r>
      <w:r w:rsidRPr="00287D5B">
        <w:rPr>
          <w:sz w:val="28"/>
          <w:szCs w:val="28"/>
        </w:rPr>
        <w:t xml:space="preserve"> Non è consentito nessun tipo di treccia, shock leader e </w:t>
      </w:r>
      <w:proofErr w:type="spellStart"/>
      <w:r w:rsidRPr="00287D5B">
        <w:rPr>
          <w:sz w:val="28"/>
          <w:szCs w:val="28"/>
        </w:rPr>
        <w:t>leadcore</w:t>
      </w:r>
      <w:proofErr w:type="spellEnd"/>
      <w:r w:rsidRPr="00287D5B">
        <w:rPr>
          <w:sz w:val="28"/>
          <w:szCs w:val="28"/>
        </w:rPr>
        <w:t>.</w:t>
      </w:r>
    </w:p>
    <w:p w:rsidR="00287D5B" w:rsidRPr="00287D5B" w:rsidRDefault="00287D5B" w:rsidP="00287D5B">
      <w:pPr>
        <w:pStyle w:val="Paragrafoelenco"/>
        <w:numPr>
          <w:ilvl w:val="0"/>
          <w:numId w:val="1"/>
        </w:numPr>
        <w:rPr>
          <w:sz w:val="28"/>
          <w:szCs w:val="28"/>
        </w:rPr>
      </w:pPr>
      <w:r w:rsidRPr="00287D5B">
        <w:rPr>
          <w:sz w:val="28"/>
          <w:szCs w:val="28"/>
        </w:rPr>
        <w:t xml:space="preserve">Non è consentito l’uso di ecoscandaglio, barche, barchini e di ogni altro natante </w:t>
      </w:r>
      <w:r w:rsidR="00BE0091" w:rsidRPr="00287D5B">
        <w:rPr>
          <w:sz w:val="28"/>
          <w:szCs w:val="28"/>
        </w:rPr>
        <w:t>telecomandato e</w:t>
      </w:r>
      <w:r w:rsidRPr="00287D5B">
        <w:rPr>
          <w:sz w:val="28"/>
          <w:szCs w:val="28"/>
        </w:rPr>
        <w:t xml:space="preserve"> non.</w:t>
      </w:r>
    </w:p>
    <w:p w:rsidR="00287D5B" w:rsidRPr="00287D5B" w:rsidRDefault="00287D5B" w:rsidP="00287D5B">
      <w:pPr>
        <w:pStyle w:val="Paragrafoelenco"/>
        <w:numPr>
          <w:ilvl w:val="0"/>
          <w:numId w:val="1"/>
        </w:numPr>
        <w:rPr>
          <w:sz w:val="28"/>
          <w:szCs w:val="28"/>
        </w:rPr>
      </w:pPr>
      <w:r w:rsidRPr="00287D5B">
        <w:rPr>
          <w:sz w:val="28"/>
          <w:szCs w:val="28"/>
        </w:rPr>
        <w:t xml:space="preserve">La pasturazione è consentita solo con </w:t>
      </w:r>
      <w:proofErr w:type="spellStart"/>
      <w:r w:rsidRPr="00287D5B">
        <w:rPr>
          <w:sz w:val="28"/>
          <w:szCs w:val="28"/>
        </w:rPr>
        <w:t>boiles</w:t>
      </w:r>
      <w:proofErr w:type="spellEnd"/>
      <w:r w:rsidRPr="00287D5B">
        <w:rPr>
          <w:sz w:val="28"/>
          <w:szCs w:val="28"/>
        </w:rPr>
        <w:t xml:space="preserve">, </w:t>
      </w:r>
      <w:proofErr w:type="spellStart"/>
      <w:r w:rsidRPr="00287D5B">
        <w:rPr>
          <w:sz w:val="28"/>
          <w:szCs w:val="28"/>
        </w:rPr>
        <w:t>tige</w:t>
      </w:r>
      <w:r w:rsidR="00BE0091">
        <w:rPr>
          <w:sz w:val="28"/>
          <w:szCs w:val="28"/>
        </w:rPr>
        <w:t>r</w:t>
      </w:r>
      <w:proofErr w:type="spellEnd"/>
      <w:r w:rsidR="00BE0091">
        <w:rPr>
          <w:sz w:val="28"/>
          <w:szCs w:val="28"/>
        </w:rPr>
        <w:t xml:space="preserve">, granaglie ben cotte e </w:t>
      </w:r>
      <w:proofErr w:type="spellStart"/>
      <w:r w:rsidR="00BE0091">
        <w:rPr>
          <w:sz w:val="28"/>
          <w:szCs w:val="28"/>
        </w:rPr>
        <w:t>pellet</w:t>
      </w:r>
      <w:proofErr w:type="spellEnd"/>
      <w:r w:rsidRPr="00287D5B">
        <w:rPr>
          <w:sz w:val="28"/>
          <w:szCs w:val="28"/>
        </w:rPr>
        <w:t xml:space="preserve"> specifici </w:t>
      </w:r>
      <w:r w:rsidR="00BE0091" w:rsidRPr="00287D5B">
        <w:rPr>
          <w:sz w:val="28"/>
          <w:szCs w:val="28"/>
        </w:rPr>
        <w:t>per carpe</w:t>
      </w:r>
      <w:r w:rsidRPr="00287D5B">
        <w:rPr>
          <w:sz w:val="28"/>
          <w:szCs w:val="28"/>
        </w:rPr>
        <w:t xml:space="preserve"> e solo durante il periodo del permesso di pesca. Vietata la detenzione e l’uso di </w:t>
      </w:r>
      <w:r w:rsidR="00BE0091" w:rsidRPr="00287D5B">
        <w:rPr>
          <w:sz w:val="28"/>
          <w:szCs w:val="28"/>
        </w:rPr>
        <w:t>bigattini, sfarinati</w:t>
      </w:r>
      <w:r w:rsidRPr="00287D5B">
        <w:rPr>
          <w:sz w:val="28"/>
          <w:szCs w:val="28"/>
        </w:rPr>
        <w:t xml:space="preserve"> e qualsiasi</w:t>
      </w:r>
      <w:r w:rsidR="00BE0091">
        <w:rPr>
          <w:sz w:val="28"/>
          <w:szCs w:val="28"/>
        </w:rPr>
        <w:t xml:space="preserve"> tipo di sfioccato, esche vive,</w:t>
      </w:r>
      <w:r w:rsidRPr="00287D5B">
        <w:rPr>
          <w:sz w:val="28"/>
          <w:szCs w:val="28"/>
        </w:rPr>
        <w:t xml:space="preserve"> sangue</w:t>
      </w:r>
      <w:r w:rsidR="00BE0091">
        <w:rPr>
          <w:sz w:val="28"/>
          <w:szCs w:val="28"/>
        </w:rPr>
        <w:t xml:space="preserve"> e </w:t>
      </w:r>
      <w:proofErr w:type="spellStart"/>
      <w:r w:rsidR="00BE0091">
        <w:rPr>
          <w:sz w:val="28"/>
          <w:szCs w:val="28"/>
        </w:rPr>
        <w:t>metod</w:t>
      </w:r>
      <w:proofErr w:type="spellEnd"/>
      <w:r w:rsidRPr="00287D5B">
        <w:rPr>
          <w:sz w:val="28"/>
          <w:szCs w:val="28"/>
        </w:rPr>
        <w:t>.</w:t>
      </w:r>
      <w:r w:rsidR="00BE0091">
        <w:rPr>
          <w:sz w:val="28"/>
          <w:szCs w:val="28"/>
        </w:rPr>
        <w:t xml:space="preserve"> È consentito l’uso del sacchettino in </w:t>
      </w:r>
      <w:proofErr w:type="spellStart"/>
      <w:r w:rsidR="00BE0091">
        <w:rPr>
          <w:sz w:val="28"/>
          <w:szCs w:val="28"/>
        </w:rPr>
        <w:t>pva</w:t>
      </w:r>
      <w:proofErr w:type="spellEnd"/>
      <w:r w:rsidR="00BE0091">
        <w:rPr>
          <w:sz w:val="28"/>
          <w:szCs w:val="28"/>
        </w:rPr>
        <w:t>.</w:t>
      </w:r>
    </w:p>
    <w:p w:rsidR="00287D5B" w:rsidRPr="00287D5B" w:rsidRDefault="00BE0091" w:rsidP="00287D5B">
      <w:pPr>
        <w:pStyle w:val="Paragrafoelenco"/>
        <w:numPr>
          <w:ilvl w:val="0"/>
          <w:numId w:val="1"/>
        </w:numPr>
        <w:rPr>
          <w:sz w:val="28"/>
          <w:szCs w:val="28"/>
        </w:rPr>
      </w:pPr>
      <w:r w:rsidRPr="00287D5B">
        <w:rPr>
          <w:sz w:val="28"/>
          <w:szCs w:val="28"/>
        </w:rPr>
        <w:t>È</w:t>
      </w:r>
      <w:r w:rsidR="00287D5B" w:rsidRPr="00287D5B">
        <w:rPr>
          <w:sz w:val="28"/>
          <w:szCs w:val="28"/>
        </w:rPr>
        <w:t xml:space="preserve"> assolutamente vietato trattenere i pesci nelle nasse o </w:t>
      </w:r>
      <w:proofErr w:type="spellStart"/>
      <w:r w:rsidR="00287D5B" w:rsidRPr="00287D5B">
        <w:rPr>
          <w:sz w:val="28"/>
          <w:szCs w:val="28"/>
        </w:rPr>
        <w:t>carpsak</w:t>
      </w:r>
      <w:proofErr w:type="spellEnd"/>
      <w:r w:rsidR="00287D5B" w:rsidRPr="00287D5B">
        <w:rPr>
          <w:sz w:val="28"/>
          <w:szCs w:val="28"/>
        </w:rPr>
        <w:t>.</w:t>
      </w:r>
    </w:p>
    <w:p w:rsidR="00287D5B" w:rsidRPr="00287D5B" w:rsidRDefault="00287D5B" w:rsidP="00287D5B">
      <w:pPr>
        <w:pStyle w:val="Paragrafoelenco"/>
        <w:numPr>
          <w:ilvl w:val="0"/>
          <w:numId w:val="1"/>
        </w:numPr>
        <w:rPr>
          <w:sz w:val="28"/>
          <w:szCs w:val="28"/>
        </w:rPr>
      </w:pPr>
      <w:r w:rsidRPr="00287D5B">
        <w:rPr>
          <w:sz w:val="28"/>
          <w:szCs w:val="28"/>
        </w:rPr>
        <w:t>Il pesce deceduto in seguito a maltrattamenti e/o incurie o trattenuto dal pescatore dovrà essere risarcito al costo di € 100 (</w:t>
      </w:r>
      <w:proofErr w:type="spellStart"/>
      <w:r w:rsidRPr="00287D5B">
        <w:rPr>
          <w:sz w:val="28"/>
          <w:szCs w:val="28"/>
        </w:rPr>
        <w:t>Eurocento</w:t>
      </w:r>
      <w:proofErr w:type="spellEnd"/>
      <w:r w:rsidRPr="00287D5B">
        <w:rPr>
          <w:sz w:val="28"/>
          <w:szCs w:val="28"/>
        </w:rPr>
        <w:t>/00) per ogni Kilogrammo di peso. Dopo il pagamento dell’ammenda il pescatore verrà allontanato in modo permanente dal centro di pesca.</w:t>
      </w:r>
    </w:p>
    <w:p w:rsidR="00287D5B" w:rsidRPr="00287D5B" w:rsidRDefault="00287D5B" w:rsidP="00287D5B">
      <w:pPr>
        <w:pStyle w:val="Paragrafoelenco"/>
        <w:numPr>
          <w:ilvl w:val="0"/>
          <w:numId w:val="1"/>
        </w:numPr>
        <w:rPr>
          <w:sz w:val="28"/>
          <w:szCs w:val="28"/>
        </w:rPr>
      </w:pPr>
      <w:r w:rsidRPr="00287D5B">
        <w:rPr>
          <w:sz w:val="28"/>
          <w:szCs w:val="28"/>
        </w:rPr>
        <w:t>La postazione assegnata deve essere mantenuta pulita. Sono vietati accampamenti deturpanti l’ambiente circostante. Sono consigliati tende ed ombrelloni di colore verde. Il posizionamento dell’attrezzatura deve comunque sempre garantire il libero passaggio nel perimetro del lago.</w:t>
      </w:r>
    </w:p>
    <w:p w:rsidR="00287D5B" w:rsidRPr="00287D5B" w:rsidRDefault="00BE0091" w:rsidP="00287D5B">
      <w:pPr>
        <w:pStyle w:val="Paragrafoelenco"/>
        <w:numPr>
          <w:ilvl w:val="0"/>
          <w:numId w:val="1"/>
        </w:numPr>
        <w:rPr>
          <w:sz w:val="28"/>
          <w:szCs w:val="28"/>
        </w:rPr>
      </w:pPr>
      <w:r w:rsidRPr="00287D5B">
        <w:rPr>
          <w:sz w:val="28"/>
          <w:szCs w:val="28"/>
        </w:rPr>
        <w:t>È</w:t>
      </w:r>
      <w:r w:rsidR="00287D5B" w:rsidRPr="00287D5B">
        <w:rPr>
          <w:sz w:val="28"/>
          <w:szCs w:val="28"/>
        </w:rPr>
        <w:t xml:space="preserve"> vietato tagliare alberi o rami o canneti e accendere fuochi di qualsiasi natura.</w:t>
      </w:r>
    </w:p>
    <w:p w:rsidR="00287D5B" w:rsidRPr="00287D5B" w:rsidRDefault="00BE0091" w:rsidP="00287D5B">
      <w:pPr>
        <w:pStyle w:val="Paragrafoelenco"/>
        <w:numPr>
          <w:ilvl w:val="0"/>
          <w:numId w:val="1"/>
        </w:numPr>
        <w:rPr>
          <w:sz w:val="28"/>
          <w:szCs w:val="28"/>
        </w:rPr>
      </w:pPr>
      <w:r w:rsidRPr="00287D5B">
        <w:rPr>
          <w:sz w:val="28"/>
          <w:szCs w:val="28"/>
        </w:rPr>
        <w:t>È</w:t>
      </w:r>
      <w:r w:rsidR="00287D5B" w:rsidRPr="00287D5B">
        <w:rPr>
          <w:sz w:val="28"/>
          <w:szCs w:val="28"/>
        </w:rPr>
        <w:t xml:space="preserve"> severamente vietato, pena l’immediata espulsione, fare il bagno o lavarsi nel lago, gli schiamazzi diurni e notturni, l’uso eccessivo di luci durante la notte. Non è </w:t>
      </w:r>
      <w:r w:rsidRPr="00287D5B">
        <w:rPr>
          <w:sz w:val="28"/>
          <w:szCs w:val="28"/>
        </w:rPr>
        <w:t>consentito l’uso</w:t>
      </w:r>
      <w:r w:rsidR="00287D5B" w:rsidRPr="00287D5B">
        <w:rPr>
          <w:sz w:val="28"/>
          <w:szCs w:val="28"/>
        </w:rPr>
        <w:t xml:space="preserve"> di generatori.</w:t>
      </w:r>
    </w:p>
    <w:p w:rsidR="00287D5B" w:rsidRPr="00287D5B" w:rsidRDefault="00BE0091" w:rsidP="00287D5B">
      <w:pPr>
        <w:pStyle w:val="Paragrafoelenco"/>
        <w:numPr>
          <w:ilvl w:val="0"/>
          <w:numId w:val="1"/>
        </w:numPr>
        <w:rPr>
          <w:sz w:val="28"/>
          <w:szCs w:val="28"/>
        </w:rPr>
      </w:pPr>
      <w:r w:rsidRPr="00287D5B">
        <w:rPr>
          <w:sz w:val="28"/>
          <w:szCs w:val="28"/>
        </w:rPr>
        <w:t>È</w:t>
      </w:r>
      <w:r w:rsidR="00287D5B" w:rsidRPr="00287D5B">
        <w:rPr>
          <w:sz w:val="28"/>
          <w:szCs w:val="28"/>
        </w:rPr>
        <w:t xml:space="preserve"> obbligatorio, se necessita, l’uso della toilette del centro di pesca.</w:t>
      </w:r>
    </w:p>
    <w:p w:rsidR="00287D5B" w:rsidRPr="00287D5B" w:rsidRDefault="00287D5B" w:rsidP="00287D5B">
      <w:pPr>
        <w:pStyle w:val="Paragrafoelenco"/>
        <w:numPr>
          <w:ilvl w:val="0"/>
          <w:numId w:val="1"/>
        </w:numPr>
        <w:rPr>
          <w:sz w:val="28"/>
          <w:szCs w:val="28"/>
        </w:rPr>
      </w:pPr>
      <w:r w:rsidRPr="00287D5B">
        <w:rPr>
          <w:sz w:val="28"/>
          <w:szCs w:val="28"/>
        </w:rPr>
        <w:t>I rifiuti conferiti negli appositi sacchi per immondizia devono essere depositati nei cassonetti adiacenti all’ingresso.</w:t>
      </w:r>
    </w:p>
    <w:p w:rsidR="00287D5B" w:rsidRPr="00287D5B" w:rsidRDefault="00287D5B" w:rsidP="00287D5B">
      <w:pPr>
        <w:pStyle w:val="Paragrafoelenco"/>
        <w:numPr>
          <w:ilvl w:val="0"/>
          <w:numId w:val="1"/>
        </w:numPr>
        <w:rPr>
          <w:sz w:val="28"/>
          <w:szCs w:val="28"/>
        </w:rPr>
      </w:pPr>
      <w:r w:rsidRPr="00287D5B">
        <w:rPr>
          <w:sz w:val="28"/>
          <w:szCs w:val="28"/>
        </w:rPr>
        <w:t>La direzione declina ogni e qualsiasi responsabilità per danni o furti arrecati alle persone e alle cose all’interno dell’area del centro di pesca.</w:t>
      </w:r>
    </w:p>
    <w:p w:rsidR="00287D5B" w:rsidRPr="00287D5B" w:rsidRDefault="00BE0091" w:rsidP="00287D5B">
      <w:pPr>
        <w:pStyle w:val="Paragrafoelenco"/>
        <w:numPr>
          <w:ilvl w:val="0"/>
          <w:numId w:val="1"/>
        </w:numPr>
        <w:rPr>
          <w:sz w:val="28"/>
          <w:szCs w:val="28"/>
        </w:rPr>
      </w:pPr>
      <w:bookmarkStart w:id="0" w:name="_GoBack"/>
      <w:bookmarkEnd w:id="0"/>
      <w:r w:rsidRPr="00287D5B">
        <w:rPr>
          <w:sz w:val="28"/>
          <w:szCs w:val="28"/>
        </w:rPr>
        <w:t>È</w:t>
      </w:r>
      <w:r w:rsidR="00287D5B" w:rsidRPr="00287D5B">
        <w:rPr>
          <w:sz w:val="28"/>
          <w:szCs w:val="28"/>
        </w:rPr>
        <w:t xml:space="preserve"> obbligatorio inviare immediatamente seguito cattura superiore al peso di 15 kg la fotografia del pesce catturato alla direzione.</w:t>
      </w:r>
    </w:p>
    <w:p w:rsidR="00287D5B" w:rsidRPr="00287D5B" w:rsidRDefault="00287D5B" w:rsidP="00287D5B">
      <w:pPr>
        <w:pStyle w:val="Paragrafoelenco"/>
        <w:numPr>
          <w:ilvl w:val="0"/>
          <w:numId w:val="1"/>
        </w:numPr>
        <w:rPr>
          <w:sz w:val="28"/>
          <w:szCs w:val="28"/>
        </w:rPr>
      </w:pPr>
      <w:r w:rsidRPr="00287D5B">
        <w:rPr>
          <w:sz w:val="28"/>
          <w:szCs w:val="28"/>
        </w:rPr>
        <w:t>Ogni postazione, sia essa singola che doppia, è identificabile da un paletto riportante il numero della postazione e/o nome della stessa.</w:t>
      </w:r>
    </w:p>
    <w:p w:rsidR="00287D5B" w:rsidRPr="00287D5B" w:rsidRDefault="00287D5B" w:rsidP="00287D5B">
      <w:pPr>
        <w:pStyle w:val="Paragrafoelenco"/>
        <w:numPr>
          <w:ilvl w:val="0"/>
          <w:numId w:val="1"/>
        </w:numPr>
        <w:rPr>
          <w:sz w:val="28"/>
          <w:szCs w:val="28"/>
        </w:rPr>
      </w:pPr>
      <w:r w:rsidRPr="00287D5B">
        <w:rPr>
          <w:sz w:val="28"/>
          <w:szCs w:val="28"/>
        </w:rPr>
        <w:t>Il massimo spazio utilizzabile dal pescatore per ogni posta è il seguente:</w:t>
      </w:r>
    </w:p>
    <w:p w:rsidR="00287D5B" w:rsidRPr="00287D5B" w:rsidRDefault="00287D5B" w:rsidP="00287D5B">
      <w:pPr>
        <w:rPr>
          <w:sz w:val="28"/>
          <w:szCs w:val="28"/>
        </w:rPr>
      </w:pPr>
      <w:r w:rsidRPr="00287D5B">
        <w:rPr>
          <w:sz w:val="28"/>
          <w:szCs w:val="28"/>
        </w:rPr>
        <w:lastRenderedPageBreak/>
        <w:t>Singola postazione 5 mt a destra e 5 mt a sinistra dal paletto identificativo della posta.</w:t>
      </w:r>
    </w:p>
    <w:p w:rsidR="00287D5B" w:rsidRPr="00287D5B" w:rsidRDefault="00287D5B" w:rsidP="00287D5B">
      <w:pPr>
        <w:rPr>
          <w:sz w:val="28"/>
          <w:szCs w:val="28"/>
        </w:rPr>
      </w:pPr>
      <w:r w:rsidRPr="00287D5B">
        <w:rPr>
          <w:sz w:val="28"/>
          <w:szCs w:val="28"/>
        </w:rPr>
        <w:t>Doppia postazione 10 mt a destra e 10 mt a sinistra dal paletto identificativo della posta.</w:t>
      </w:r>
    </w:p>
    <w:p w:rsidR="00287D5B" w:rsidRPr="00287D5B" w:rsidRDefault="00287D5B" w:rsidP="00287D5B">
      <w:pPr>
        <w:rPr>
          <w:sz w:val="28"/>
          <w:szCs w:val="28"/>
        </w:rPr>
      </w:pPr>
    </w:p>
    <w:p w:rsidR="00287D5B" w:rsidRPr="00287D5B" w:rsidRDefault="00287D5B" w:rsidP="00287D5B">
      <w:pPr>
        <w:pStyle w:val="Paragrafoelenco"/>
        <w:numPr>
          <w:ilvl w:val="0"/>
          <w:numId w:val="1"/>
        </w:numPr>
        <w:rPr>
          <w:sz w:val="28"/>
          <w:szCs w:val="28"/>
        </w:rPr>
      </w:pPr>
      <w:r w:rsidRPr="00287D5B">
        <w:rPr>
          <w:sz w:val="28"/>
          <w:szCs w:val="28"/>
        </w:rPr>
        <w:t xml:space="preserve"> Ogni variante al suddetto regolamento deve essere richiesta e autorizzata dalla direzione.</w:t>
      </w:r>
    </w:p>
    <w:p w:rsidR="00287D5B" w:rsidRPr="00287D5B" w:rsidRDefault="00287D5B" w:rsidP="00287D5B">
      <w:pPr>
        <w:rPr>
          <w:sz w:val="28"/>
          <w:szCs w:val="28"/>
        </w:rPr>
      </w:pPr>
    </w:p>
    <w:p w:rsidR="00CA5D12" w:rsidRPr="00287D5B" w:rsidRDefault="00287D5B" w:rsidP="00287D5B">
      <w:pPr>
        <w:rPr>
          <w:sz w:val="28"/>
          <w:szCs w:val="28"/>
        </w:rPr>
      </w:pPr>
      <w:r w:rsidRPr="00287D5B">
        <w:rPr>
          <w:sz w:val="28"/>
          <w:szCs w:val="28"/>
        </w:rPr>
        <w:t>Il non rispetto anche di un solo punto del regolamento sopra riportato implica l’immediata espulsione dal lago senza alcun rimborso. La direzione ha il diritto di modificare o applicare regole in base al periodo dell’anno, e può chiedere in qualsiasi momento della sessione di pesca di ritirare le canne per poter controllare l’attrezzatura.</w:t>
      </w:r>
    </w:p>
    <w:sectPr w:rsidR="00CA5D12" w:rsidRPr="00287D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56F9A"/>
    <w:multiLevelType w:val="hybridMultilevel"/>
    <w:tmpl w:val="60C875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A7"/>
    <w:rsid w:val="00271029"/>
    <w:rsid w:val="00287D5B"/>
    <w:rsid w:val="00474AC9"/>
    <w:rsid w:val="005D52A7"/>
    <w:rsid w:val="00856677"/>
    <w:rsid w:val="008D3344"/>
    <w:rsid w:val="00BB0DE3"/>
    <w:rsid w:val="00BE0091"/>
    <w:rsid w:val="00C31E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8DF62"/>
  <w15:chartTrackingRefBased/>
  <w15:docId w15:val="{D43F0C5B-C418-455B-AC4A-BBE4773D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7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804</Words>
  <Characters>4588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Paola Scotto Di Suoccio</dc:creator>
  <cp:keywords/>
  <dc:description/>
  <cp:lastModifiedBy>Maria Paola Scotto Di Suoccio</cp:lastModifiedBy>
  <cp:revision>3</cp:revision>
  <dcterms:created xsi:type="dcterms:W3CDTF">2020-07-03T10:53:00Z</dcterms:created>
  <dcterms:modified xsi:type="dcterms:W3CDTF">2023-07-26T15:54:00Z</dcterms:modified>
</cp:coreProperties>
</file>